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45B" w:rsidRPr="009369D3" w:rsidRDefault="007F6608" w:rsidP="00D51C41">
      <w:pPr>
        <w:pStyle w:val="1"/>
      </w:pPr>
      <w:r w:rsidRPr="009369D3">
        <w:rPr>
          <w:rFonts w:hint="eastAsia"/>
        </w:rPr>
        <w:t>第二届全国数值仿真验证与确认研讨会</w:t>
      </w:r>
      <w:r w:rsidRPr="009369D3">
        <w:rPr>
          <w:rFonts w:hint="eastAsia"/>
        </w:rPr>
        <w:br/>
        <w:t>The 2nd Symposium on</w:t>
      </w:r>
      <w:r w:rsidR="00DB53B8" w:rsidRPr="009369D3">
        <w:rPr>
          <w:rFonts w:hint="eastAsia"/>
        </w:rPr>
        <w:t xml:space="preserve"> </w:t>
      </w:r>
      <w:r w:rsidRPr="009369D3">
        <w:rPr>
          <w:rFonts w:hint="eastAsia"/>
        </w:rPr>
        <w:t>Verification and Validation</w:t>
      </w:r>
      <w:r w:rsidR="00D51C41" w:rsidRPr="009369D3">
        <w:rPr>
          <w:rFonts w:hint="eastAsia"/>
        </w:rPr>
        <w:t xml:space="preserve"> </w:t>
      </w:r>
      <w:r w:rsidRPr="009369D3">
        <w:rPr>
          <w:rFonts w:hint="eastAsia"/>
        </w:rPr>
        <w:t>in Numerical Simulation</w:t>
      </w:r>
    </w:p>
    <w:p w:rsidR="007F6608" w:rsidRPr="009369D3" w:rsidRDefault="007F6608" w:rsidP="00F0545B">
      <w:pPr>
        <w:ind w:firstLine="600"/>
        <w:jc w:val="center"/>
      </w:pPr>
      <w:r w:rsidRPr="009369D3">
        <w:rPr>
          <w:rFonts w:hint="eastAsia"/>
        </w:rPr>
        <w:t>(</w:t>
      </w:r>
      <w:r w:rsidRPr="009369D3">
        <w:rPr>
          <w:rFonts w:hint="eastAsia"/>
        </w:rPr>
        <w:t>第一轮通知</w:t>
      </w:r>
      <w:r w:rsidRPr="009369D3">
        <w:rPr>
          <w:rFonts w:hint="eastAsia"/>
        </w:rPr>
        <w:t>)</w:t>
      </w:r>
    </w:p>
    <w:p w:rsidR="00F0545B" w:rsidRPr="009369D3" w:rsidRDefault="00F0545B" w:rsidP="00F0545B">
      <w:pPr>
        <w:ind w:firstLine="600"/>
        <w:jc w:val="center"/>
      </w:pPr>
    </w:p>
    <w:p w:rsidR="00D51C41" w:rsidRPr="009369D3" w:rsidRDefault="007F6608" w:rsidP="00F0545B">
      <w:pPr>
        <w:ind w:firstLine="600"/>
      </w:pPr>
      <w:r w:rsidRPr="009369D3">
        <w:rPr>
          <w:rFonts w:hint="eastAsia"/>
        </w:rPr>
        <w:t>随着人工智能和数字化时代的到来，工程数值仿真在建模与仿真各技术领域的作用更加明显，并已逐步成为国家重大工程各个领域不可或缺的关键使能工具。研发高可信软件，尤其高可信的工程数值仿真软件</w:t>
      </w:r>
      <w:r w:rsidR="0026449B" w:rsidRPr="009369D3">
        <w:rPr>
          <w:rFonts w:hint="eastAsia"/>
        </w:rPr>
        <w:t>，</w:t>
      </w:r>
      <w:r w:rsidRPr="009369D3">
        <w:rPr>
          <w:rFonts w:hint="eastAsia"/>
        </w:rPr>
        <w:t>正在成为航空、航天、航海、兵器、船舶等领域用户共同关注的重要课题。验证与确认是确保软件可信的必经途径。</w:t>
      </w:r>
    </w:p>
    <w:p w:rsidR="00201A3B" w:rsidRPr="009369D3" w:rsidRDefault="007F6608" w:rsidP="00201A3B">
      <w:pPr>
        <w:ind w:firstLine="600"/>
      </w:pPr>
      <w:r w:rsidRPr="009369D3">
        <w:rPr>
          <w:rFonts w:hint="eastAsia"/>
        </w:rPr>
        <w:t>为促进国内验证与确认领域发展，搭建学术界、工业界和商业公司间的交流平台，助</w:t>
      </w:r>
      <w:proofErr w:type="gramStart"/>
      <w:r w:rsidRPr="009369D3">
        <w:rPr>
          <w:rFonts w:hint="eastAsia"/>
        </w:rPr>
        <w:t>推工业</w:t>
      </w:r>
      <w:proofErr w:type="gramEnd"/>
      <w:r w:rsidRPr="009369D3">
        <w:rPr>
          <w:rFonts w:hint="eastAsia"/>
        </w:rPr>
        <w:t>仿真软件验证与确认共性瓶颈难题的解决，中国空气动力学会拟定于</w:t>
      </w: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="00DB53B8" w:rsidRPr="009369D3">
        <w:rPr>
          <w:rFonts w:hint="eastAsia"/>
        </w:rPr>
        <w:t>7</w:t>
      </w:r>
      <w:r w:rsidR="0012615C" w:rsidRPr="009369D3">
        <w:rPr>
          <w:rFonts w:hint="eastAsia"/>
        </w:rPr>
        <w:t>月</w:t>
      </w:r>
      <w:r w:rsidRPr="009369D3">
        <w:rPr>
          <w:rFonts w:hint="eastAsia"/>
        </w:rPr>
        <w:t>组织召开第二届</w:t>
      </w:r>
      <w:r w:rsidR="0012615C" w:rsidRPr="009369D3">
        <w:rPr>
          <w:rFonts w:hint="eastAsia"/>
        </w:rPr>
        <w:t>全国数值仿真验证与确认</w:t>
      </w:r>
      <w:r w:rsidRPr="009369D3">
        <w:rPr>
          <w:rFonts w:hint="eastAsia"/>
        </w:rPr>
        <w:t>研讨会。</w:t>
      </w:r>
      <w:r w:rsidR="00C663B4">
        <w:rPr>
          <w:rFonts w:hint="eastAsia"/>
        </w:rPr>
        <w:t>本届</w:t>
      </w:r>
      <w:r w:rsidRPr="009369D3">
        <w:rPr>
          <w:rFonts w:hint="eastAsia"/>
        </w:rPr>
        <w:t>会议由中国空气动力学会计算空气动力学专业委员会、中国航空学会计算与仿真分会、</w:t>
      </w:r>
      <w:r w:rsidR="0012615C" w:rsidRPr="009369D3">
        <w:rPr>
          <w:rFonts w:hint="eastAsia"/>
        </w:rPr>
        <w:t>中国工业与应用数学学会不确定性量化专业委员会、中国航空工业集团公司西安航空计算技术研究所、</w:t>
      </w:r>
      <w:r w:rsidR="0004639F" w:rsidRPr="009369D3">
        <w:rPr>
          <w:rFonts w:hint="eastAsia"/>
        </w:rPr>
        <w:t>航空气动数值模拟航空科技重点实验室</w:t>
      </w:r>
      <w:r w:rsidR="0012615C" w:rsidRPr="009369D3">
        <w:rPr>
          <w:rFonts w:hint="eastAsia"/>
        </w:rPr>
        <w:t>、电子科技大学、</w:t>
      </w:r>
      <w:r w:rsidRPr="009369D3">
        <w:rPr>
          <w:rFonts w:hint="eastAsia"/>
        </w:rPr>
        <w:t>北京应用物理与计算数学研究所、中国工程物理研究院总体工程研究所等单位</w:t>
      </w:r>
      <w:r w:rsidR="0012615C" w:rsidRPr="009369D3">
        <w:rPr>
          <w:rFonts w:hint="eastAsia"/>
        </w:rPr>
        <w:t>承办</w:t>
      </w:r>
      <w:r w:rsidRPr="009369D3">
        <w:rPr>
          <w:rFonts w:hint="eastAsia"/>
        </w:rPr>
        <w:t>。会议将以特邀报告、大会报告和分组报告形式开展交流，并针对全文投稿上会</w:t>
      </w:r>
      <w:r w:rsidRPr="009369D3">
        <w:rPr>
          <w:rFonts w:hint="eastAsia"/>
        </w:rPr>
        <w:lastRenderedPageBreak/>
        <w:t>论文，评</w:t>
      </w:r>
      <w:r w:rsidR="00971AA8" w:rsidRPr="009369D3">
        <w:rPr>
          <w:rFonts w:hint="eastAsia"/>
        </w:rPr>
        <w:t>选优秀青年</w:t>
      </w:r>
      <w:r w:rsidR="00971AA8" w:rsidRPr="009369D3">
        <w:rPr>
          <w:rFonts w:hint="eastAsia"/>
        </w:rPr>
        <w:t>(40</w:t>
      </w:r>
      <w:r w:rsidR="00971AA8" w:rsidRPr="009369D3">
        <w:rPr>
          <w:rFonts w:hint="eastAsia"/>
        </w:rPr>
        <w:t>岁以下</w:t>
      </w:r>
      <w:r w:rsidR="00971AA8" w:rsidRPr="009369D3">
        <w:rPr>
          <w:rFonts w:hint="eastAsia"/>
        </w:rPr>
        <w:t>)</w:t>
      </w:r>
      <w:r w:rsidR="00971AA8" w:rsidRPr="009369D3">
        <w:rPr>
          <w:rFonts w:hint="eastAsia"/>
        </w:rPr>
        <w:t>论文奖。热忱欢迎广大从事数值仿真验证与确认及相关领域研究的专家、科技工作者以及研究生踊跃投稿并</w:t>
      </w:r>
      <w:proofErr w:type="gramStart"/>
      <w:r w:rsidR="00971AA8" w:rsidRPr="009369D3">
        <w:rPr>
          <w:rFonts w:hint="eastAsia"/>
        </w:rPr>
        <w:t>临本届</w:t>
      </w:r>
      <w:proofErr w:type="gramEnd"/>
      <w:r w:rsidR="00971AA8" w:rsidRPr="009369D3">
        <w:rPr>
          <w:rFonts w:hint="eastAsia"/>
        </w:rPr>
        <w:t>会议</w:t>
      </w:r>
      <w:r w:rsidR="00971AA8" w:rsidRPr="009369D3">
        <w:rPr>
          <w:rFonts w:hint="eastAsia"/>
        </w:rPr>
        <w:t>!</w:t>
      </w:r>
    </w:p>
    <w:p w:rsidR="00201A3B" w:rsidRPr="009369D3" w:rsidRDefault="00971AA8" w:rsidP="008F1E3E">
      <w:pPr>
        <w:pStyle w:val="2"/>
        <w:numPr>
          <w:ilvl w:val="0"/>
          <w:numId w:val="5"/>
        </w:numPr>
        <w:ind w:firstLineChars="0"/>
      </w:pPr>
      <w:r w:rsidRPr="009369D3">
        <w:rPr>
          <w:rFonts w:hint="eastAsia"/>
        </w:rPr>
        <w:t>会议主题</w:t>
      </w:r>
    </w:p>
    <w:p w:rsidR="008F1E3E" w:rsidRDefault="00971AA8" w:rsidP="008F1E3E">
      <w:pPr>
        <w:ind w:firstLine="600"/>
      </w:pPr>
      <w:r w:rsidRPr="009369D3">
        <w:rPr>
          <w:rFonts w:hint="eastAsia"/>
        </w:rPr>
        <w:t>包括</w:t>
      </w:r>
      <w:r w:rsidR="00F0202B" w:rsidRPr="009369D3">
        <w:rPr>
          <w:rFonts w:hint="eastAsia"/>
        </w:rPr>
        <w:t>（但不限于）</w:t>
      </w:r>
      <w:r w:rsidRPr="009369D3">
        <w:rPr>
          <w:rFonts w:hint="eastAsia"/>
        </w:rPr>
        <w:t>以下研究和应用方向</w:t>
      </w:r>
      <w:r w:rsidR="0026449B" w:rsidRPr="009369D3">
        <w:rPr>
          <w:rFonts w:hint="eastAsia"/>
        </w:rPr>
        <w:t>：</w:t>
      </w:r>
    </w:p>
    <w:p w:rsidR="00CC7424" w:rsidRPr="009369D3" w:rsidRDefault="008F1E3E" w:rsidP="008F1E3E">
      <w:pPr>
        <w:ind w:firstLine="600"/>
      </w:pPr>
      <w:r>
        <w:t>（</w:t>
      </w:r>
      <w:r>
        <w:rPr>
          <w:rFonts w:hint="eastAsia"/>
        </w:rPr>
        <w:t>1</w:t>
      </w:r>
      <w:r>
        <w:t>）</w:t>
      </w:r>
      <w:r w:rsidR="00971AA8" w:rsidRPr="009369D3">
        <w:rPr>
          <w:rFonts w:hint="eastAsia"/>
        </w:rPr>
        <w:t>验证与确认的一般性理论方法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代码验证方法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解验证方法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模型确认和校准方法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框架、流程、指南和标准</w:t>
      </w:r>
    </w:p>
    <w:p w:rsidR="002D7728" w:rsidRPr="009369D3" w:rsidRDefault="008F1E3E" w:rsidP="008F1E3E">
      <w:pPr>
        <w:ind w:firstLine="600"/>
      </w:pPr>
      <w:r>
        <w:t>（</w:t>
      </w:r>
      <w:r>
        <w:rPr>
          <w:rFonts w:hint="eastAsia"/>
        </w:rPr>
        <w:t>2</w:t>
      </w:r>
      <w:r>
        <w:t>）</w:t>
      </w:r>
      <w:r w:rsidR="00971AA8" w:rsidRPr="009369D3">
        <w:rPr>
          <w:rFonts w:hint="eastAsia"/>
        </w:rPr>
        <w:t>误差和不确定度管理的方法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误差的识别、表征和刻画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不确定度识别、表征和量化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误差估计的方法及应用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不确定度量化的方法及应用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多源不确定性的累积和综合管理</w:t>
      </w:r>
    </w:p>
    <w:p w:rsidR="002D7728" w:rsidRPr="009369D3" w:rsidRDefault="008F1E3E" w:rsidP="008F1E3E">
      <w:pPr>
        <w:ind w:firstLine="600"/>
      </w:pPr>
      <w:r>
        <w:t>（</w:t>
      </w:r>
      <w:r>
        <w:rPr>
          <w:rFonts w:hint="eastAsia"/>
        </w:rPr>
        <w:t>3</w:t>
      </w:r>
      <w:r>
        <w:t>）</w:t>
      </w:r>
      <w:r w:rsidR="002D7728" w:rsidRPr="009369D3">
        <w:rPr>
          <w:rFonts w:hint="eastAsia"/>
        </w:rPr>
        <w:t>验</w:t>
      </w:r>
      <w:r w:rsidR="00971AA8" w:rsidRPr="009369D3">
        <w:rPr>
          <w:rFonts w:hint="eastAsia"/>
        </w:rPr>
        <w:t>证与确认</w:t>
      </w:r>
      <w:proofErr w:type="gramStart"/>
      <w:r w:rsidR="00971AA8" w:rsidRPr="009369D3">
        <w:rPr>
          <w:rFonts w:hint="eastAsia"/>
        </w:rPr>
        <w:t>的标模体系</w:t>
      </w:r>
      <w:proofErr w:type="gramEnd"/>
      <w:r w:rsidR="00971AA8" w:rsidRPr="009369D3">
        <w:rPr>
          <w:rFonts w:hint="eastAsia"/>
        </w:rPr>
        <w:t>及数据库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不同应用场景验证和</w:t>
      </w:r>
      <w:proofErr w:type="gramStart"/>
      <w:r w:rsidRPr="009369D3">
        <w:rPr>
          <w:rFonts w:hint="eastAsia"/>
        </w:rPr>
        <w:t>确认标模的</w:t>
      </w:r>
      <w:proofErr w:type="gramEnd"/>
      <w:r w:rsidRPr="009369D3">
        <w:rPr>
          <w:rFonts w:hint="eastAsia"/>
        </w:rPr>
        <w:t>设计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proofErr w:type="gramStart"/>
      <w:r w:rsidRPr="009369D3">
        <w:rPr>
          <w:rFonts w:hint="eastAsia"/>
        </w:rPr>
        <w:t>标模试验设计</w:t>
      </w:r>
      <w:proofErr w:type="gramEnd"/>
      <w:r w:rsidRPr="009369D3">
        <w:rPr>
          <w:rFonts w:hint="eastAsia"/>
        </w:rPr>
        <w:t>和实施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proofErr w:type="gramStart"/>
      <w:r w:rsidRPr="009369D3">
        <w:rPr>
          <w:rFonts w:hint="eastAsia"/>
        </w:rPr>
        <w:t>标模</w:t>
      </w:r>
      <w:r w:rsidR="00773445" w:rsidRPr="009369D3">
        <w:rPr>
          <w:rFonts w:hint="eastAsia"/>
        </w:rPr>
        <w:t>试验</w:t>
      </w:r>
      <w:bookmarkStart w:id="0" w:name="_GoBack"/>
      <w:bookmarkEnd w:id="0"/>
      <w:proofErr w:type="gramEnd"/>
      <w:r w:rsidRPr="009369D3">
        <w:rPr>
          <w:rFonts w:hint="eastAsia"/>
        </w:rPr>
        <w:t>和数值仿真的协同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试验误差估计和不确定度量化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lastRenderedPageBreak/>
        <w:t>验证和确认数据库及知识库建设</w:t>
      </w:r>
    </w:p>
    <w:p w:rsidR="002D7728" w:rsidRPr="009369D3" w:rsidRDefault="008F1E3E" w:rsidP="008F1E3E">
      <w:pPr>
        <w:ind w:firstLine="600"/>
      </w:pPr>
      <w:r>
        <w:t>（</w:t>
      </w:r>
      <w:r>
        <w:rPr>
          <w:rFonts w:hint="eastAsia"/>
        </w:rPr>
        <w:t>4</w:t>
      </w:r>
      <w:r>
        <w:t>）</w:t>
      </w:r>
      <w:r w:rsidR="00971AA8" w:rsidRPr="009369D3">
        <w:rPr>
          <w:rFonts w:hint="eastAsia"/>
        </w:rPr>
        <w:t>验证与确认的应用支持技术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自动化测试的平台及工具</w:t>
      </w:r>
    </w:p>
    <w:p w:rsidR="002D7728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自动化验证和确认的平台及工具</w:t>
      </w:r>
    </w:p>
    <w:p w:rsidR="00EC56DD" w:rsidRPr="009369D3" w:rsidRDefault="00971AA8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不确定度量化管理的平台及工具</w:t>
      </w:r>
    </w:p>
    <w:p w:rsidR="0093567E" w:rsidRPr="009369D3" w:rsidRDefault="008F1E3E" w:rsidP="008F1E3E">
      <w:pPr>
        <w:ind w:firstLine="600"/>
      </w:pPr>
      <w:r>
        <w:t>（</w:t>
      </w:r>
      <w:r>
        <w:rPr>
          <w:rFonts w:hint="eastAsia"/>
        </w:rPr>
        <w:t>5</w:t>
      </w:r>
      <w:r>
        <w:t>）</w:t>
      </w:r>
      <w:r w:rsidR="0093567E" w:rsidRPr="009369D3">
        <w:rPr>
          <w:rFonts w:hint="eastAsia"/>
        </w:rPr>
        <w:t>新兴领域的验证与确认技术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非定常数值仿真的验证与确认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多学科联合仿真的验证与确认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人工智能与自动化测试、验证</w:t>
      </w:r>
    </w:p>
    <w:p w:rsidR="0093567E" w:rsidRPr="009369D3" w:rsidRDefault="0093567E" w:rsidP="008F1E3E">
      <w:pPr>
        <w:pStyle w:val="a3"/>
        <w:ind w:leftChars="640" w:left="1920" w:firstLineChars="0" w:firstLine="0"/>
      </w:pPr>
      <w:r w:rsidRPr="009369D3">
        <w:rPr>
          <w:rFonts w:hint="eastAsia"/>
        </w:rPr>
        <w:t>人工智能与不确定度量化</w:t>
      </w:r>
    </w:p>
    <w:p w:rsidR="000F54C2" w:rsidRPr="009369D3" w:rsidRDefault="008F1E3E" w:rsidP="008F1E3E">
      <w:pPr>
        <w:ind w:firstLine="600"/>
      </w:pPr>
      <w:r>
        <w:t>（</w:t>
      </w:r>
      <w:r>
        <w:rPr>
          <w:rFonts w:hint="eastAsia"/>
        </w:rPr>
        <w:t>6</w:t>
      </w:r>
      <w:r>
        <w:t>）</w:t>
      </w:r>
      <w:r w:rsidR="0093567E" w:rsidRPr="009369D3">
        <w:rPr>
          <w:rFonts w:hint="eastAsia"/>
        </w:rPr>
        <w:t>验证与确认的工程最佳实践及案例</w:t>
      </w:r>
    </w:p>
    <w:p w:rsidR="000F54C2" w:rsidRPr="009369D3" w:rsidRDefault="0093567E" w:rsidP="000F54C2">
      <w:pPr>
        <w:pStyle w:val="2"/>
        <w:ind w:firstLine="640"/>
      </w:pPr>
      <w:r w:rsidRPr="009369D3">
        <w:rPr>
          <w:rFonts w:hint="eastAsia"/>
        </w:rPr>
        <w:t>二、投稿须知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1</w:t>
      </w:r>
      <w:r w:rsidRPr="009369D3">
        <w:rPr>
          <w:rFonts w:hint="eastAsia"/>
        </w:rPr>
        <w:t>、会议采用专家约稿和公开投稿方式征集稿件。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2</w:t>
      </w:r>
      <w:r w:rsidRPr="009369D3">
        <w:rPr>
          <w:rFonts w:hint="eastAsia"/>
        </w:rPr>
        <w:t>、会议同时接收论文摘要投稿和全文投稿。摘要投稿含图表不超过</w:t>
      </w:r>
      <w:r w:rsidRPr="009369D3">
        <w:rPr>
          <w:rFonts w:hint="eastAsia"/>
        </w:rPr>
        <w:t>3</w:t>
      </w:r>
      <w:r w:rsidRPr="009369D3">
        <w:rPr>
          <w:rFonts w:hint="eastAsia"/>
        </w:rPr>
        <w:t>页，篇幅字数</w:t>
      </w:r>
      <w:r w:rsidRPr="009369D3">
        <w:rPr>
          <w:rFonts w:hint="eastAsia"/>
        </w:rPr>
        <w:t>1000-3000</w:t>
      </w:r>
      <w:r w:rsidRPr="009369D3">
        <w:rPr>
          <w:rFonts w:hint="eastAsia"/>
        </w:rPr>
        <w:t>字</w:t>
      </w:r>
      <w:r w:rsidR="00C90E5E" w:rsidRPr="009369D3">
        <w:rPr>
          <w:rFonts w:hint="eastAsia"/>
        </w:rPr>
        <w:t>；</w:t>
      </w:r>
      <w:r w:rsidRPr="009369D3">
        <w:rPr>
          <w:rFonts w:hint="eastAsia"/>
        </w:rPr>
        <w:t>全文投稿不限篇幅。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3</w:t>
      </w:r>
      <w:r w:rsidRPr="009369D3">
        <w:rPr>
          <w:rFonts w:hint="eastAsia"/>
        </w:rPr>
        <w:t>、会议面向全文投稿且参会交流的优秀青年</w:t>
      </w:r>
      <w:r w:rsidR="00484420" w:rsidRPr="009369D3">
        <w:rPr>
          <w:rFonts w:hint="eastAsia"/>
        </w:rPr>
        <w:t>（</w:t>
      </w:r>
      <w:r w:rsidRPr="009369D3">
        <w:rPr>
          <w:rFonts w:hint="eastAsia"/>
        </w:rPr>
        <w:t>40</w:t>
      </w:r>
      <w:r w:rsidRPr="009369D3">
        <w:rPr>
          <w:rFonts w:hint="eastAsia"/>
        </w:rPr>
        <w:t>岁以下</w:t>
      </w:r>
      <w:r w:rsidR="00484420" w:rsidRPr="009369D3">
        <w:rPr>
          <w:rFonts w:hint="eastAsia"/>
        </w:rPr>
        <w:t>）</w:t>
      </w:r>
      <w:r w:rsidRPr="009369D3">
        <w:rPr>
          <w:rFonts w:hint="eastAsia"/>
        </w:rPr>
        <w:t>评选优秀论文奖，颁发奖金和证书。优秀论文推荐至《</w:t>
      </w:r>
      <w:r w:rsidRPr="009369D3">
        <w:rPr>
          <w:rFonts w:hint="eastAsia"/>
        </w:rPr>
        <w:t>Advances in Aerodynamics</w:t>
      </w:r>
      <w:r w:rsidRPr="009369D3">
        <w:rPr>
          <w:rFonts w:hint="eastAsia"/>
        </w:rPr>
        <w:t>》、《空气动力学学报》、《实验流体力学》、《航空计算技术》等学术期刊，经期刊审查通过后发表。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4</w:t>
      </w:r>
      <w:r w:rsidRPr="009369D3">
        <w:rPr>
          <w:rFonts w:hint="eastAsia"/>
        </w:rPr>
        <w:t>、会议是非涉密公开会议，投寄的论文由第一作者单位进行保密审查，论文第一作者对论文保密问题负全部责任，本次会</w:t>
      </w:r>
      <w:r w:rsidRPr="009369D3">
        <w:rPr>
          <w:rFonts w:hint="eastAsia"/>
        </w:rPr>
        <w:lastRenderedPageBreak/>
        <w:t>议不再作论文保密审查。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5</w:t>
      </w:r>
      <w:r w:rsidRPr="009369D3">
        <w:rPr>
          <w:rFonts w:hint="eastAsia"/>
        </w:rPr>
        <w:t>、论文可通过大会网站</w:t>
      </w:r>
      <w:r w:rsidRPr="009369D3">
        <w:rPr>
          <w:rFonts w:hint="eastAsia"/>
        </w:rPr>
        <w:t>vv2024.cars.org.cn</w:t>
      </w:r>
      <w:r w:rsidRPr="009369D3">
        <w:rPr>
          <w:rFonts w:hint="eastAsia"/>
        </w:rPr>
        <w:t>或电子邮箱</w:t>
      </w:r>
      <w:r w:rsidRPr="009369D3">
        <w:rPr>
          <w:rFonts w:hint="eastAsia"/>
        </w:rPr>
        <w:t xml:space="preserve"> vvns2024_actri@163.com</w:t>
      </w:r>
      <w:r w:rsidRPr="009369D3">
        <w:rPr>
          <w:rFonts w:hint="eastAsia"/>
        </w:rPr>
        <w:t>进行投稿，请勿重复投递，电子邮件请注明“</w:t>
      </w:r>
      <w:r w:rsidRPr="009369D3">
        <w:rPr>
          <w:rFonts w:hint="eastAsia"/>
        </w:rPr>
        <w:t xml:space="preserve">vv2024 </w:t>
      </w:r>
      <w:r w:rsidRPr="009369D3">
        <w:rPr>
          <w:rFonts w:hint="eastAsia"/>
        </w:rPr>
        <w:t>会议投稿”</w:t>
      </w:r>
      <w:r w:rsidR="00C90E5E" w:rsidRPr="009369D3">
        <w:rPr>
          <w:rFonts w:hint="eastAsia"/>
        </w:rPr>
        <w:t>；</w:t>
      </w:r>
      <w:r w:rsidRPr="009369D3">
        <w:rPr>
          <w:rFonts w:hint="eastAsia"/>
        </w:rPr>
        <w:t>为方便查看论文录取状态，建议采用大会网站投稿。</w:t>
      </w:r>
    </w:p>
    <w:p w:rsidR="000F54C2" w:rsidRPr="009369D3" w:rsidRDefault="0093567E" w:rsidP="000F54C2">
      <w:pPr>
        <w:pStyle w:val="2"/>
        <w:ind w:firstLine="640"/>
      </w:pPr>
      <w:r w:rsidRPr="009369D3">
        <w:rPr>
          <w:rFonts w:hint="eastAsia"/>
        </w:rPr>
        <w:t>三、重要日期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摘要截止日期</w:t>
      </w:r>
      <w:r w:rsidR="00E928AC" w:rsidRPr="009369D3">
        <w:rPr>
          <w:rFonts w:hint="eastAsia"/>
        </w:rPr>
        <w:t>：</w:t>
      </w: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Pr="009369D3">
        <w:rPr>
          <w:rFonts w:hint="eastAsia"/>
        </w:rPr>
        <w:t>5</w:t>
      </w:r>
      <w:r w:rsidRPr="009369D3">
        <w:rPr>
          <w:rFonts w:hint="eastAsia"/>
        </w:rPr>
        <w:t>月</w:t>
      </w:r>
      <w:r w:rsidRPr="009369D3">
        <w:rPr>
          <w:rFonts w:hint="eastAsia"/>
        </w:rPr>
        <w:t>15</w:t>
      </w:r>
      <w:r w:rsidRPr="009369D3">
        <w:rPr>
          <w:rFonts w:hint="eastAsia"/>
        </w:rPr>
        <w:t>日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全文截止日期</w:t>
      </w:r>
      <w:r w:rsidR="00E928AC" w:rsidRPr="009369D3">
        <w:rPr>
          <w:rFonts w:hint="eastAsia"/>
        </w:rPr>
        <w:t>：</w:t>
      </w: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Pr="009369D3">
        <w:rPr>
          <w:rFonts w:hint="eastAsia"/>
        </w:rPr>
        <w:t>5</w:t>
      </w:r>
      <w:r w:rsidRPr="009369D3">
        <w:rPr>
          <w:rFonts w:hint="eastAsia"/>
        </w:rPr>
        <w:t>月</w:t>
      </w:r>
      <w:r w:rsidRPr="009369D3">
        <w:rPr>
          <w:rFonts w:hint="eastAsia"/>
        </w:rPr>
        <w:t>31</w:t>
      </w:r>
      <w:r w:rsidRPr="009369D3">
        <w:rPr>
          <w:rFonts w:hint="eastAsia"/>
        </w:rPr>
        <w:t>日</w:t>
      </w:r>
    </w:p>
    <w:p w:rsidR="000F54C2" w:rsidRPr="009369D3" w:rsidRDefault="0093567E" w:rsidP="000F54C2">
      <w:pPr>
        <w:ind w:firstLine="600"/>
      </w:pPr>
      <w:r w:rsidRPr="009369D3">
        <w:rPr>
          <w:rFonts w:hint="eastAsia"/>
        </w:rPr>
        <w:t>录用通知日期</w:t>
      </w:r>
      <w:r w:rsidR="00E928AC" w:rsidRPr="009369D3">
        <w:rPr>
          <w:rFonts w:hint="eastAsia"/>
        </w:rPr>
        <w:t>：</w:t>
      </w: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Pr="009369D3">
        <w:rPr>
          <w:rFonts w:hint="eastAsia"/>
        </w:rPr>
        <w:t>6</w:t>
      </w:r>
      <w:r w:rsidRPr="009369D3">
        <w:rPr>
          <w:rFonts w:hint="eastAsia"/>
        </w:rPr>
        <w:t>月</w:t>
      </w:r>
      <w:r w:rsidRPr="009369D3">
        <w:rPr>
          <w:rFonts w:hint="eastAsia"/>
        </w:rPr>
        <w:t>10</w:t>
      </w:r>
      <w:r w:rsidRPr="009369D3">
        <w:rPr>
          <w:rFonts w:hint="eastAsia"/>
        </w:rPr>
        <w:t>日</w:t>
      </w:r>
    </w:p>
    <w:p w:rsidR="00D51C41" w:rsidRPr="009369D3" w:rsidRDefault="0093567E" w:rsidP="000F54C2">
      <w:pPr>
        <w:ind w:firstLine="600"/>
      </w:pPr>
      <w:r w:rsidRPr="009369D3">
        <w:rPr>
          <w:rFonts w:hint="eastAsia"/>
        </w:rPr>
        <w:t>会议召开时间</w:t>
      </w:r>
      <w:r w:rsidR="00E928AC" w:rsidRPr="009369D3">
        <w:rPr>
          <w:rFonts w:hint="eastAsia"/>
        </w:rPr>
        <w:t>：</w:t>
      </w: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Pr="009369D3">
        <w:rPr>
          <w:rFonts w:hint="eastAsia"/>
        </w:rPr>
        <w:t>7</w:t>
      </w:r>
      <w:r w:rsidRPr="009369D3">
        <w:rPr>
          <w:rFonts w:hint="eastAsia"/>
        </w:rPr>
        <w:t>月中下旬</w:t>
      </w:r>
    </w:p>
    <w:p w:rsidR="00DA716D" w:rsidRPr="009369D3" w:rsidRDefault="00DA716D" w:rsidP="00DA716D">
      <w:pPr>
        <w:pStyle w:val="2"/>
        <w:ind w:firstLine="640"/>
      </w:pPr>
      <w:r w:rsidRPr="009369D3">
        <w:rPr>
          <w:rFonts w:hint="eastAsia"/>
        </w:rPr>
        <w:t>四、联系方式</w:t>
      </w:r>
    </w:p>
    <w:p w:rsidR="00DA716D" w:rsidRPr="009369D3" w:rsidRDefault="00DA716D" w:rsidP="00DA716D">
      <w:pPr>
        <w:ind w:firstLine="600"/>
      </w:pPr>
      <w:r w:rsidRPr="009369D3">
        <w:rPr>
          <w:rFonts w:hint="eastAsia"/>
        </w:rPr>
        <w:t>如对会议有任何问题，请您联系</w:t>
      </w:r>
      <w:r w:rsidR="0026449B" w:rsidRPr="009369D3">
        <w:rPr>
          <w:rFonts w:hint="eastAsia"/>
        </w:rPr>
        <w:t>：</w:t>
      </w:r>
    </w:p>
    <w:p w:rsidR="00DA716D" w:rsidRPr="009369D3" w:rsidRDefault="00DA716D" w:rsidP="00DA716D">
      <w:pPr>
        <w:ind w:firstLine="600"/>
      </w:pPr>
      <w:r w:rsidRPr="009369D3">
        <w:rPr>
          <w:rFonts w:hint="eastAsia"/>
        </w:rPr>
        <w:t>李老师</w:t>
      </w:r>
      <w:r w:rsidR="0026449B" w:rsidRPr="009369D3">
        <w:rPr>
          <w:rFonts w:hint="eastAsia"/>
        </w:rPr>
        <w:t>：</w:t>
      </w:r>
      <w:r w:rsidRPr="009369D3">
        <w:rPr>
          <w:rFonts w:hint="eastAsia"/>
        </w:rPr>
        <w:t>vvns2024_actri@163.com</w:t>
      </w:r>
      <w:r w:rsidR="0026449B" w:rsidRPr="009369D3">
        <w:rPr>
          <w:rFonts w:hint="eastAsia"/>
        </w:rPr>
        <w:t>，</w:t>
      </w:r>
      <w:r w:rsidRPr="009369D3">
        <w:rPr>
          <w:rFonts w:hint="eastAsia"/>
        </w:rPr>
        <w:t>150 5516 9371</w:t>
      </w:r>
    </w:p>
    <w:p w:rsidR="00DA716D" w:rsidRPr="009369D3" w:rsidRDefault="00DA716D" w:rsidP="00DA716D">
      <w:pPr>
        <w:ind w:firstLine="600"/>
      </w:pPr>
    </w:p>
    <w:p w:rsidR="00DA716D" w:rsidRDefault="00DA716D" w:rsidP="00DA716D">
      <w:pPr>
        <w:ind w:firstLine="600"/>
        <w:jc w:val="right"/>
      </w:pPr>
      <w:r w:rsidRPr="009369D3">
        <w:rPr>
          <w:rFonts w:hint="eastAsia"/>
        </w:rPr>
        <w:t>中国空气动力学会</w:t>
      </w:r>
    </w:p>
    <w:p w:rsidR="00E6143C" w:rsidRDefault="00E6143C" w:rsidP="00DA716D">
      <w:pPr>
        <w:ind w:firstLine="600"/>
        <w:jc w:val="right"/>
      </w:pPr>
      <w:r w:rsidRPr="009369D3">
        <w:rPr>
          <w:rFonts w:hint="eastAsia"/>
        </w:rPr>
        <w:t>中国空气动力学会计算空气动力学专业委员会</w:t>
      </w:r>
    </w:p>
    <w:p w:rsidR="00DA716D" w:rsidRPr="009369D3" w:rsidRDefault="00DA716D" w:rsidP="00DA716D">
      <w:pPr>
        <w:ind w:firstLine="600"/>
        <w:jc w:val="right"/>
      </w:pPr>
      <w:r w:rsidRPr="009369D3">
        <w:rPr>
          <w:rFonts w:hint="eastAsia"/>
        </w:rPr>
        <w:t>中国航空工业集团公司西安航空计算技术研究所</w:t>
      </w:r>
    </w:p>
    <w:p w:rsidR="00DA716D" w:rsidRPr="009369D3" w:rsidRDefault="00DA716D" w:rsidP="00DA716D">
      <w:pPr>
        <w:ind w:firstLine="600"/>
        <w:jc w:val="right"/>
      </w:pPr>
    </w:p>
    <w:p w:rsidR="00D51C41" w:rsidRPr="009369D3" w:rsidRDefault="00DA716D" w:rsidP="00DA716D">
      <w:pPr>
        <w:ind w:firstLine="600"/>
        <w:jc w:val="right"/>
      </w:pPr>
      <w:r w:rsidRPr="009369D3">
        <w:rPr>
          <w:rFonts w:hint="eastAsia"/>
        </w:rPr>
        <w:t>2024</w:t>
      </w:r>
      <w:r w:rsidRPr="009369D3">
        <w:rPr>
          <w:rFonts w:hint="eastAsia"/>
        </w:rPr>
        <w:t>年</w:t>
      </w:r>
      <w:r w:rsidR="005757F9" w:rsidRPr="009369D3">
        <w:t>2</w:t>
      </w:r>
      <w:r w:rsidRPr="009369D3">
        <w:rPr>
          <w:rFonts w:hint="eastAsia"/>
        </w:rPr>
        <w:t>月</w:t>
      </w:r>
      <w:r w:rsidR="005757F9" w:rsidRPr="009369D3">
        <w:t>5</w:t>
      </w:r>
      <w:r w:rsidRPr="009369D3">
        <w:rPr>
          <w:rFonts w:hint="eastAsia"/>
        </w:rPr>
        <w:t>日</w:t>
      </w:r>
    </w:p>
    <w:sectPr w:rsidR="00D51C41" w:rsidRPr="009369D3" w:rsidSect="00EC56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A1E" w:rsidRDefault="00C10A1E" w:rsidP="00FE2803">
      <w:pPr>
        <w:ind w:firstLine="600"/>
      </w:pPr>
      <w:r>
        <w:separator/>
      </w:r>
    </w:p>
  </w:endnote>
  <w:endnote w:type="continuationSeparator" w:id="0">
    <w:p w:rsidR="00C10A1E" w:rsidRDefault="00C10A1E" w:rsidP="00FE2803">
      <w:pPr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A1E" w:rsidRDefault="00C10A1E" w:rsidP="00FE2803">
      <w:pPr>
        <w:ind w:firstLine="600"/>
      </w:pPr>
      <w:r>
        <w:separator/>
      </w:r>
    </w:p>
  </w:footnote>
  <w:footnote w:type="continuationSeparator" w:id="0">
    <w:p w:rsidR="00C10A1E" w:rsidRDefault="00C10A1E" w:rsidP="00FE2803">
      <w:pPr>
        <w:ind w:firstLine="60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Pr="00FE2803" w:rsidRDefault="00FE2803" w:rsidP="00FE2803">
    <w:pPr>
      <w:ind w:left="600"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03" w:rsidRDefault="00FE2803" w:rsidP="00FE2803">
    <w:pPr>
      <w:pStyle w:val="a4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E58B4"/>
    <w:multiLevelType w:val="hybridMultilevel"/>
    <w:tmpl w:val="719E1C82"/>
    <w:lvl w:ilvl="0" w:tplc="04090009">
      <w:start w:val="1"/>
      <w:numFmt w:val="bullet"/>
      <w:lvlText w:val=""/>
      <w:lvlJc w:val="left"/>
      <w:pPr>
        <w:ind w:left="13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20"/>
      </w:pPr>
      <w:rPr>
        <w:rFonts w:ascii="Wingdings" w:hAnsi="Wingdings" w:hint="default"/>
      </w:rPr>
    </w:lvl>
  </w:abstractNum>
  <w:abstractNum w:abstractNumId="1">
    <w:nsid w:val="2AF37487"/>
    <w:multiLevelType w:val="hybridMultilevel"/>
    <w:tmpl w:val="568C8E4A"/>
    <w:lvl w:ilvl="0" w:tplc="04090001">
      <w:start w:val="1"/>
      <w:numFmt w:val="bullet"/>
      <w:lvlText w:val=""/>
      <w:lvlJc w:val="left"/>
      <w:pPr>
        <w:ind w:left="10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abstractNum w:abstractNumId="2">
    <w:nsid w:val="32AA671C"/>
    <w:multiLevelType w:val="hybridMultilevel"/>
    <w:tmpl w:val="B66E3EE6"/>
    <w:lvl w:ilvl="0" w:tplc="04090009">
      <w:start w:val="1"/>
      <w:numFmt w:val="bullet"/>
      <w:lvlText w:val=""/>
      <w:lvlJc w:val="left"/>
      <w:pPr>
        <w:ind w:left="1676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6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36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56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96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16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36" w:hanging="420"/>
      </w:pPr>
      <w:rPr>
        <w:rFonts w:ascii="Wingdings" w:hAnsi="Wingdings" w:hint="default"/>
      </w:rPr>
    </w:lvl>
  </w:abstractNum>
  <w:abstractNum w:abstractNumId="3">
    <w:nsid w:val="3D954ACE"/>
    <w:multiLevelType w:val="hybridMultilevel"/>
    <w:tmpl w:val="6FAECFA0"/>
    <w:lvl w:ilvl="0" w:tplc="274846DA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>
    <w:nsid w:val="403740A4"/>
    <w:multiLevelType w:val="hybridMultilevel"/>
    <w:tmpl w:val="26EA4DC0"/>
    <w:lvl w:ilvl="0" w:tplc="04090009">
      <w:start w:val="1"/>
      <w:numFmt w:val="bullet"/>
      <w:lvlText w:val=""/>
      <w:lvlJc w:val="left"/>
      <w:pPr>
        <w:ind w:left="10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608"/>
    <w:rsid w:val="0004639F"/>
    <w:rsid w:val="00046FD5"/>
    <w:rsid w:val="000F54C2"/>
    <w:rsid w:val="0012615C"/>
    <w:rsid w:val="001D03C6"/>
    <w:rsid w:val="001F1F6C"/>
    <w:rsid w:val="00201A3B"/>
    <w:rsid w:val="0026449B"/>
    <w:rsid w:val="00287A90"/>
    <w:rsid w:val="002A4AC9"/>
    <w:rsid w:val="002D7728"/>
    <w:rsid w:val="002D7B25"/>
    <w:rsid w:val="00416653"/>
    <w:rsid w:val="0044202D"/>
    <w:rsid w:val="00484420"/>
    <w:rsid w:val="005757F9"/>
    <w:rsid w:val="005C30E2"/>
    <w:rsid w:val="00773445"/>
    <w:rsid w:val="007C48E3"/>
    <w:rsid w:val="007D22DF"/>
    <w:rsid w:val="007F6608"/>
    <w:rsid w:val="008A041D"/>
    <w:rsid w:val="008F1E3E"/>
    <w:rsid w:val="00911173"/>
    <w:rsid w:val="0093567E"/>
    <w:rsid w:val="009369D3"/>
    <w:rsid w:val="00971AA8"/>
    <w:rsid w:val="009E4B9E"/>
    <w:rsid w:val="00A074E4"/>
    <w:rsid w:val="00B801D6"/>
    <w:rsid w:val="00C10A1E"/>
    <w:rsid w:val="00C663B4"/>
    <w:rsid w:val="00C90E5E"/>
    <w:rsid w:val="00CC7424"/>
    <w:rsid w:val="00D24AF3"/>
    <w:rsid w:val="00D51C41"/>
    <w:rsid w:val="00DA716D"/>
    <w:rsid w:val="00DB53B8"/>
    <w:rsid w:val="00E6143C"/>
    <w:rsid w:val="00E928AC"/>
    <w:rsid w:val="00EA765E"/>
    <w:rsid w:val="00EC56DD"/>
    <w:rsid w:val="00F0202B"/>
    <w:rsid w:val="00F0545B"/>
    <w:rsid w:val="00FE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C0519C0-098A-4273-BA58-40AF0F007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FD5"/>
    <w:pPr>
      <w:widowControl w:val="0"/>
      <w:ind w:firstLineChars="200" w:firstLine="200"/>
      <w:jc w:val="both"/>
    </w:pPr>
    <w:rPr>
      <w:rFonts w:ascii="Times New Roman" w:hAnsi="Times New Roman"/>
      <w:sz w:val="30"/>
    </w:rPr>
  </w:style>
  <w:style w:type="paragraph" w:styleId="1">
    <w:name w:val="heading 1"/>
    <w:basedOn w:val="a"/>
    <w:next w:val="a"/>
    <w:link w:val="1Char"/>
    <w:uiPriority w:val="9"/>
    <w:qFormat/>
    <w:rsid w:val="00F0545B"/>
    <w:pPr>
      <w:keepNext/>
      <w:keepLines/>
      <w:spacing w:before="340" w:line="578" w:lineRule="auto"/>
      <w:ind w:firstLineChars="0" w:firstLine="0"/>
      <w:jc w:val="center"/>
      <w:outlineLvl w:val="0"/>
    </w:pPr>
    <w:rPr>
      <w:rFonts w:eastAsia="黑体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2D7728"/>
    <w:pPr>
      <w:keepNext/>
      <w:keepLines/>
      <w:spacing w:before="260" w:after="260" w:line="416" w:lineRule="auto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0545B"/>
    <w:rPr>
      <w:rFonts w:ascii="Times New Roman" w:eastAsia="黑体" w:hAnsi="Times New Roman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2D7728"/>
    <w:rPr>
      <w:rFonts w:asciiTheme="majorHAnsi" w:eastAsia="黑体" w:hAnsiTheme="majorHAnsi" w:cstheme="majorBidi"/>
      <w:bCs/>
      <w:sz w:val="32"/>
      <w:szCs w:val="32"/>
    </w:rPr>
  </w:style>
  <w:style w:type="paragraph" w:styleId="a3">
    <w:name w:val="List Paragraph"/>
    <w:basedOn w:val="a"/>
    <w:uiPriority w:val="34"/>
    <w:qFormat/>
    <w:rsid w:val="007C48E3"/>
    <w:pPr>
      <w:ind w:firstLine="420"/>
    </w:pPr>
  </w:style>
  <w:style w:type="paragraph" w:styleId="a4">
    <w:name w:val="header"/>
    <w:basedOn w:val="a"/>
    <w:link w:val="Char"/>
    <w:uiPriority w:val="99"/>
    <w:semiHidden/>
    <w:unhideWhenUsed/>
    <w:rsid w:val="00FE28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FE2803"/>
    <w:rPr>
      <w:rFonts w:ascii="Times New Roman" w:hAnsi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FE28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FE2803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742</Words>
  <Characters>839</Characters>
  <Application>Microsoft Office Word</Application>
  <DocSecurity>0</DocSecurity>
  <Lines>46</Lines>
  <Paragraphs>52</Paragraphs>
  <ScaleCrop>false</ScaleCrop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陈</cp:lastModifiedBy>
  <cp:revision>16</cp:revision>
  <dcterms:created xsi:type="dcterms:W3CDTF">2024-02-04T11:53:00Z</dcterms:created>
  <dcterms:modified xsi:type="dcterms:W3CDTF">2024-02-05T12:27:00Z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ce90dcacd0c259feea0c3d2c0c79802aaeed49b2d59ec614d404dc646d237b97</vt:lpwstr>
  </property>
</Properties>
</file>